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EA" w:rsidRDefault="00AB37EA">
      <w:pPr>
        <w:spacing w:before="9"/>
        <w:rPr>
          <w:sz w:val="14"/>
        </w:rPr>
      </w:pPr>
    </w:p>
    <w:p w:rsidR="00AB37EA" w:rsidRDefault="009A5D7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(NA)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applicable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study</w:t>
      </w:r>
    </w:p>
    <w:p w:rsidR="00AB37EA" w:rsidRDefault="00AB37EA">
      <w:pPr>
        <w:rPr>
          <w:i/>
          <w:sz w:val="20"/>
        </w:rPr>
      </w:pPr>
    </w:p>
    <w:p w:rsidR="00AB37EA" w:rsidRDefault="00AB37EA">
      <w:pPr>
        <w:rPr>
          <w:i/>
          <w:sz w:val="20"/>
        </w:rPr>
      </w:pPr>
    </w:p>
    <w:p w:rsidR="00AB37EA" w:rsidRDefault="00AB37EA">
      <w:pPr>
        <w:rPr>
          <w:i/>
          <w:sz w:val="20"/>
        </w:rPr>
      </w:pPr>
    </w:p>
    <w:p w:rsidR="00AB37EA" w:rsidRDefault="00AB37EA">
      <w:pPr>
        <w:rPr>
          <w:i/>
          <w:sz w:val="20"/>
        </w:rPr>
      </w:pPr>
    </w:p>
    <w:p w:rsidR="00AB37EA" w:rsidRDefault="00AB37EA">
      <w:pPr>
        <w:rPr>
          <w:i/>
          <w:sz w:val="20"/>
        </w:rPr>
      </w:pPr>
    </w:p>
    <w:p w:rsidR="00AB37EA" w:rsidRDefault="00AB37EA">
      <w:pPr>
        <w:spacing w:before="11"/>
        <w:rPr>
          <w:i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1700"/>
        <w:gridCol w:w="792"/>
        <w:gridCol w:w="1428"/>
        <w:gridCol w:w="1349"/>
        <w:gridCol w:w="1164"/>
        <w:gridCol w:w="1815"/>
      </w:tblGrid>
      <w:tr w:rsidR="00AB37EA">
        <w:trPr>
          <w:trHeight w:val="254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35" w:lineRule="exact"/>
              <w:ind w:left="107"/>
            </w:pPr>
            <w:r>
              <w:t>Sl.No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35" w:lineRule="exact"/>
              <w:ind w:left="107"/>
            </w:pPr>
            <w:r>
              <w:t>Document</w:t>
            </w:r>
          </w:p>
        </w:tc>
        <w:tc>
          <w:tcPr>
            <w:tcW w:w="2513" w:type="dxa"/>
            <w:gridSpan w:val="2"/>
          </w:tcPr>
          <w:p w:rsidR="00AB37EA" w:rsidRDefault="009A5D7B">
            <w:pPr>
              <w:pStyle w:val="TableParagraph"/>
              <w:spacing w:line="235" w:lineRule="exact"/>
              <w:ind w:left="107"/>
            </w:pPr>
            <w:r>
              <w:t>YES</w:t>
            </w:r>
          </w:p>
        </w:tc>
        <w:tc>
          <w:tcPr>
            <w:tcW w:w="1815" w:type="dxa"/>
          </w:tcPr>
          <w:p w:rsidR="00AB37EA" w:rsidRDefault="009A5D7B">
            <w:pPr>
              <w:pStyle w:val="TableParagraph"/>
              <w:spacing w:line="235" w:lineRule="exact"/>
              <w:ind w:left="107"/>
            </w:pPr>
            <w:r>
              <w:t>NO</w:t>
            </w:r>
          </w:p>
        </w:tc>
      </w:tr>
      <w:tr w:rsidR="00AB37EA">
        <w:trPr>
          <w:trHeight w:val="758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Letter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1"/>
              </w:rPr>
              <w:t xml:space="preserve"> </w:t>
            </w:r>
            <w:r>
              <w:t>Secretary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99"/>
        </w:trPr>
        <w:tc>
          <w:tcPr>
            <w:tcW w:w="996" w:type="dxa"/>
            <w:vMerge w:val="restart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Principal</w:t>
            </w:r>
            <w:r>
              <w:rPr>
                <w:spacing w:val="-5"/>
              </w:rPr>
              <w:t xml:space="preserve"> </w:t>
            </w:r>
            <w:r>
              <w:t>investigator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1103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792" w:type="dxa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428" w:type="dxa"/>
          </w:tcPr>
          <w:p w:rsidR="00AB37EA" w:rsidRDefault="009A5D7B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</w:t>
            </w:r>
          </w:p>
        </w:tc>
        <w:tc>
          <w:tcPr>
            <w:tcW w:w="1349" w:type="dxa"/>
          </w:tcPr>
          <w:p w:rsidR="00AB37EA" w:rsidRDefault="009A5D7B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1"/>
                <w:sz w:val="24"/>
              </w:rPr>
              <w:t>Department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1164" w:type="dxa"/>
          </w:tcPr>
          <w:p w:rsidR="00AB37EA" w:rsidRDefault="009A5D7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Email 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  <w:p w:rsidR="00AB37EA" w:rsidRDefault="009A5D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51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 w:rsidR="00AB37EA" w:rsidRDefault="009A5D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Investigator</w:t>
            </w:r>
          </w:p>
        </w:tc>
        <w:tc>
          <w:tcPr>
            <w:tcW w:w="792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428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349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164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54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B37EA" w:rsidRDefault="009A5D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Co-</w:t>
            </w:r>
          </w:p>
          <w:p w:rsidR="00AB37EA" w:rsidRDefault="009A5D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Investigator</w:t>
            </w:r>
          </w:p>
        </w:tc>
        <w:tc>
          <w:tcPr>
            <w:tcW w:w="792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428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349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164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51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Co-</w:t>
            </w:r>
          </w:p>
          <w:p w:rsidR="00AB37EA" w:rsidRDefault="009A5D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Investigator</w:t>
            </w:r>
          </w:p>
        </w:tc>
        <w:tc>
          <w:tcPr>
            <w:tcW w:w="792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428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349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164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51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Co-</w:t>
            </w:r>
          </w:p>
          <w:p w:rsidR="00AB37EA" w:rsidRDefault="009A5D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Investigator</w:t>
            </w:r>
          </w:p>
        </w:tc>
        <w:tc>
          <w:tcPr>
            <w:tcW w:w="792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428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349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164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51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Co-</w:t>
            </w:r>
            <w:r>
              <w:rPr>
                <w:sz w:val="24"/>
              </w:rPr>
              <w:t>ordinator</w:t>
            </w:r>
          </w:p>
        </w:tc>
        <w:tc>
          <w:tcPr>
            <w:tcW w:w="792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428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349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164" w:type="dxa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530"/>
        </w:trPr>
        <w:tc>
          <w:tcPr>
            <w:tcW w:w="996" w:type="dxa"/>
            <w:vMerge/>
            <w:tcBorders>
              <w:top w:val="nil"/>
            </w:tcBorders>
          </w:tcPr>
          <w:p w:rsidR="00AB37EA" w:rsidRDefault="00AB37EA">
            <w:pPr>
              <w:rPr>
                <w:sz w:val="2"/>
                <w:szCs w:val="2"/>
              </w:rPr>
            </w:pPr>
          </w:p>
        </w:tc>
        <w:tc>
          <w:tcPr>
            <w:tcW w:w="6433" w:type="dxa"/>
            <w:gridSpan w:val="5"/>
          </w:tcPr>
          <w:p w:rsidR="00AB37EA" w:rsidRDefault="009A5D7B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(Add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additional 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category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required)</w:t>
            </w: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1379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Vitae (CV) of ALL Investigators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 PI, Co-PI, Guide) not 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AB37EA" w:rsidRDefault="009A5D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276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 (For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  <w:rPr>
                <w:sz w:val="20"/>
              </w:rPr>
            </w:pPr>
          </w:p>
        </w:tc>
      </w:tr>
      <w:tr w:rsidR="00AB37EA">
        <w:trPr>
          <w:trHeight w:val="527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</w:pPr>
          </w:p>
        </w:tc>
      </w:tr>
      <w:tr w:rsidR="00AB37EA">
        <w:trPr>
          <w:trHeight w:val="278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  <w:rPr>
                <w:sz w:val="20"/>
              </w:rPr>
            </w:pPr>
          </w:p>
        </w:tc>
      </w:tr>
      <w:tr w:rsidR="00AB37EA">
        <w:trPr>
          <w:trHeight w:val="275"/>
        </w:trPr>
        <w:tc>
          <w:tcPr>
            <w:tcW w:w="996" w:type="dxa"/>
          </w:tcPr>
          <w:p w:rsidR="00AB37EA" w:rsidRDefault="009A5D7B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920" w:type="dxa"/>
            <w:gridSpan w:val="3"/>
          </w:tcPr>
          <w:p w:rsidR="00AB37EA" w:rsidRDefault="009A5D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</w:p>
        </w:tc>
        <w:tc>
          <w:tcPr>
            <w:tcW w:w="2513" w:type="dxa"/>
            <w:gridSpan w:val="2"/>
          </w:tcPr>
          <w:p w:rsidR="00AB37EA" w:rsidRDefault="00AB37E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AB37EA" w:rsidRDefault="00AB37EA">
            <w:pPr>
              <w:pStyle w:val="TableParagraph"/>
              <w:rPr>
                <w:sz w:val="20"/>
              </w:rPr>
            </w:pPr>
          </w:p>
        </w:tc>
      </w:tr>
    </w:tbl>
    <w:p w:rsidR="00AB37EA" w:rsidRDefault="00AB37EA">
      <w:pPr>
        <w:rPr>
          <w:i/>
          <w:sz w:val="26"/>
        </w:rPr>
      </w:pPr>
    </w:p>
    <w:p w:rsidR="00AB37EA" w:rsidRDefault="00AB37EA">
      <w:pPr>
        <w:spacing w:before="3"/>
        <w:rPr>
          <w:i/>
          <w:sz w:val="21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</w:p>
    <w:p w:rsidR="00AB37EA" w:rsidRDefault="00AB37EA">
      <w:pPr>
        <w:rPr>
          <w:sz w:val="24"/>
        </w:rPr>
        <w:sectPr w:rsidR="00AB37EA">
          <w:headerReference w:type="default" r:id="rId7"/>
          <w:type w:val="continuous"/>
          <w:pgSz w:w="11910" w:h="16840"/>
          <w:pgMar w:top="3440" w:right="1220" w:bottom="280" w:left="1220" w:header="300" w:footer="720" w:gutter="0"/>
          <w:pgNumType w:start="1"/>
          <w:cols w:space="720"/>
        </w:sectPr>
      </w:pPr>
    </w:p>
    <w:p w:rsidR="00AB37EA" w:rsidRDefault="00AB37EA">
      <w:pPr>
        <w:rPr>
          <w:sz w:val="20"/>
        </w:rPr>
      </w:pPr>
    </w:p>
    <w:p w:rsidR="00AB37EA" w:rsidRDefault="00AB37EA">
      <w:pPr>
        <w:rPr>
          <w:sz w:val="20"/>
        </w:rPr>
      </w:pPr>
    </w:p>
    <w:p w:rsidR="00AB37EA" w:rsidRDefault="00AB37EA">
      <w:pPr>
        <w:spacing w:before="10"/>
      </w:pPr>
    </w:p>
    <w:p w:rsidR="00AB37EA" w:rsidRDefault="009A5D7B">
      <w:pPr>
        <w:spacing w:before="89"/>
        <w:ind w:left="220" w:right="2691"/>
        <w:rPr>
          <w:sz w:val="24"/>
        </w:rPr>
      </w:pPr>
      <w:r>
        <w:rPr>
          <w:sz w:val="24"/>
        </w:rPr>
        <w:t>Signature/s of Co Principal Investigator /Co-investigators with date: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AB37EA" w:rsidRDefault="00AB37EA">
      <w:pPr>
        <w:rPr>
          <w:sz w:val="24"/>
        </w:rPr>
      </w:pPr>
    </w:p>
    <w:p w:rsidR="00AB37EA" w:rsidRDefault="009A5D7B">
      <w:pPr>
        <w:spacing w:before="1"/>
        <w:ind w:left="220"/>
        <w:rPr>
          <w:sz w:val="24"/>
        </w:rPr>
      </w:pPr>
      <w:r>
        <w:rPr>
          <w:sz w:val="24"/>
        </w:rPr>
        <w:t>2.</w:t>
      </w:r>
    </w:p>
    <w:p w:rsidR="00AB37EA" w:rsidRDefault="00AB37EA">
      <w:pPr>
        <w:rPr>
          <w:sz w:val="24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3.</w:t>
      </w:r>
    </w:p>
    <w:p w:rsidR="00AB37EA" w:rsidRDefault="00AB37EA">
      <w:pPr>
        <w:rPr>
          <w:sz w:val="24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4.</w:t>
      </w:r>
    </w:p>
    <w:p w:rsidR="00AB37EA" w:rsidRDefault="00AB37EA">
      <w:pPr>
        <w:rPr>
          <w:sz w:val="24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5.</w:t>
      </w:r>
    </w:p>
    <w:p w:rsidR="00AB37EA" w:rsidRDefault="00AB37EA">
      <w:pPr>
        <w:rPr>
          <w:sz w:val="24"/>
        </w:rPr>
      </w:pPr>
    </w:p>
    <w:p w:rsidR="00AB37EA" w:rsidRDefault="009A5D7B">
      <w:pPr>
        <w:ind w:left="220" w:right="7050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 xml:space="preserve"> of the Guide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AB37EA" w:rsidRDefault="00AB37EA">
      <w:pPr>
        <w:spacing w:before="3"/>
        <w:rPr>
          <w:sz w:val="24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2.</w:t>
      </w:r>
    </w:p>
    <w:p w:rsidR="00AB37EA" w:rsidRDefault="00AB37EA">
      <w:pPr>
        <w:spacing w:before="10"/>
        <w:rPr>
          <w:sz w:val="20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 coordinator</w:t>
      </w:r>
    </w:p>
    <w:p w:rsidR="00AB37EA" w:rsidRDefault="00AB37EA">
      <w:pPr>
        <w:rPr>
          <w:sz w:val="26"/>
        </w:rPr>
      </w:pPr>
    </w:p>
    <w:p w:rsidR="00AB37EA" w:rsidRDefault="009A5D7B">
      <w:pPr>
        <w:spacing w:before="191"/>
        <w:ind w:left="220"/>
        <w:rPr>
          <w:sz w:val="24"/>
        </w:rPr>
      </w:pPr>
      <w:r>
        <w:rPr>
          <w:sz w:val="24"/>
        </w:rPr>
        <w:t>1.</w:t>
      </w:r>
    </w:p>
    <w:p w:rsidR="00AB37EA" w:rsidRDefault="00AB37EA">
      <w:pPr>
        <w:spacing w:before="2"/>
        <w:rPr>
          <w:sz w:val="24"/>
        </w:rPr>
      </w:pPr>
    </w:p>
    <w:p w:rsidR="00AB37EA" w:rsidRDefault="009A5D7B">
      <w:pPr>
        <w:ind w:left="220"/>
        <w:rPr>
          <w:sz w:val="24"/>
        </w:rPr>
      </w:pPr>
      <w:r>
        <w:rPr>
          <w:sz w:val="24"/>
        </w:rPr>
        <w:t>2.</w:t>
      </w:r>
    </w:p>
    <w:sectPr w:rsidR="00AB37EA" w:rsidSect="00AB37EA">
      <w:pgSz w:w="11910" w:h="16840"/>
      <w:pgMar w:top="3440" w:right="1220" w:bottom="280" w:left="1220" w:header="30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7B" w:rsidRDefault="009A5D7B" w:rsidP="00AB37EA">
      <w:pPr>
        <w:pStyle w:val="ListParagraph"/>
        <w:spacing w:before="0"/>
      </w:pPr>
      <w:r>
        <w:separator/>
      </w:r>
    </w:p>
  </w:endnote>
  <w:endnote w:type="continuationSeparator" w:id="1">
    <w:p w:rsidR="009A5D7B" w:rsidRDefault="009A5D7B" w:rsidP="00AB37EA">
      <w:pPr>
        <w:pStyle w:val="List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7B" w:rsidRDefault="009A5D7B" w:rsidP="00AB37EA">
      <w:pPr>
        <w:pStyle w:val="ListParagraph"/>
        <w:spacing w:before="0"/>
      </w:pPr>
      <w:r>
        <w:separator/>
      </w:r>
    </w:p>
  </w:footnote>
  <w:footnote w:type="continuationSeparator" w:id="1">
    <w:p w:rsidR="009A5D7B" w:rsidRDefault="009A5D7B" w:rsidP="00AB37EA">
      <w:pPr>
        <w:pStyle w:val="ListParagraph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EA" w:rsidRDefault="009A5D7B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00448" behindDoc="1" locked="0" layoutInCell="1" allowOverlap="1">
          <wp:simplePos x="0" y="0"/>
          <wp:positionH relativeFrom="page">
            <wp:posOffset>390525</wp:posOffset>
          </wp:positionH>
          <wp:positionV relativeFrom="page">
            <wp:posOffset>190499</wp:posOffset>
          </wp:positionV>
          <wp:extent cx="981075" cy="1000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37EA" w:rsidRPr="00AB37EA">
      <w:pict>
        <v:rect id="_x0000_s1027" style="position:absolute;margin-left:70.6pt;margin-top:172pt;width:454.25pt;height:.7pt;z-index:-15915520;mso-position-horizontal-relative:page;mso-position-vertical-relative:page" fillcolor="black" stroked="f">
          <w10:wrap anchorx="page" anchory="page"/>
        </v:rect>
      </w:pict>
    </w:r>
    <w:r w:rsidR="00AB37EA" w:rsidRPr="00AB37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2.4pt;margin-top:34.75pt;width:310.5pt;height:74.65pt;z-index:-15915008;mso-position-horizontal-relative:page;mso-position-vertical-relative:page" filled="f" stroked="f">
          <v:textbox inset="0,0,0,0">
            <w:txbxContent>
              <w:p w:rsidR="00AB37EA" w:rsidRDefault="009A5D7B">
                <w:pPr>
                  <w:spacing w:before="11" w:line="251" w:lineRule="exact"/>
                  <w:ind w:left="19" w:right="17"/>
                  <w:jc w:val="center"/>
                  <w:rPr>
                    <w:b/>
                  </w:rPr>
                </w:pPr>
                <w:r>
                  <w:rPr>
                    <w:b/>
                  </w:rPr>
                  <w:t>YENEPOYA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ETHICS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COMMITTEE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2</w:t>
                </w:r>
              </w:p>
              <w:p w:rsidR="00AB37EA" w:rsidRDefault="009A5D7B">
                <w:pPr>
                  <w:pStyle w:val="BodyText"/>
                  <w:spacing w:line="228" w:lineRule="exact"/>
                  <w:ind w:left="17" w:right="18"/>
                  <w:jc w:val="center"/>
                </w:pPr>
                <w:r>
                  <w:t>Yenepoya</w:t>
                </w:r>
                <w:r>
                  <w:rPr>
                    <w:spacing w:val="-4"/>
                  </w:rPr>
                  <w:t xml:space="preserve"> </w:t>
                </w:r>
                <w:r>
                  <w:t>(Deemed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3"/>
                  </w:rPr>
                  <w:t xml:space="preserve"> </w:t>
                </w:r>
                <w:r>
                  <w:t>be University)</w:t>
                </w:r>
              </w:p>
              <w:p w:rsidR="00AB37EA" w:rsidRDefault="009A5D7B">
                <w:pPr>
                  <w:pStyle w:val="BodyText"/>
                  <w:spacing w:line="259" w:lineRule="auto"/>
                  <w:ind w:left="19" w:right="18"/>
                  <w:jc w:val="center"/>
                  <w:rPr>
                    <w:rFonts w:ascii="Times New Roman"/>
                  </w:rPr>
                </w:pPr>
                <w:r>
                  <w:t>Floor -2(Basement), Yenepoya Dental College, Mangalore-575018</w:t>
                </w:r>
                <w:r>
                  <w:rPr>
                    <w:spacing w:val="-53"/>
                  </w:rPr>
                  <w:t xml:space="preserve"> </w:t>
                </w:r>
                <w:r>
                  <w:t>yec2@yenepoya.edu.in,(0824)2206000- Extension Number - 2063</w:t>
                </w:r>
                <w:r>
                  <w:rPr>
                    <w:spacing w:val="-53"/>
                  </w:rPr>
                  <w:t xml:space="preserve"> </w:t>
                </w:r>
                <w:r>
                  <w:rPr>
                    <w:rFonts w:ascii="Times New Roman"/>
                  </w:rPr>
                  <w:t>DCGI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Registration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No.: ECR/1337/Inst/KA/2020</w:t>
                </w:r>
              </w:p>
              <w:p w:rsidR="00AB37EA" w:rsidRDefault="009A5D7B">
                <w:pPr>
                  <w:spacing w:line="237" w:lineRule="exact"/>
                  <w:ind w:left="18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DHR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registration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No.: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EC/NEW/INST/2023/KA/0276</w:t>
                </w:r>
              </w:p>
            </w:txbxContent>
          </v:textbox>
          <w10:wrap anchorx="page" anchory="page"/>
        </v:shape>
      </w:pict>
    </w:r>
    <w:r w:rsidR="00AB37EA" w:rsidRPr="00AB37EA">
      <w:pict>
        <v:shape id="_x0000_s1025" type="#_x0000_t202" style="position:absolute;margin-left:213.35pt;margin-top:138.8pt;width:168.55pt;height:14.25pt;z-index:-15914496;mso-position-horizontal-relative:page;mso-position-vertical-relative:page" filled="f" stroked="f">
          <v:textbox inset="0,0,0,0">
            <w:txbxContent>
              <w:p w:rsidR="00AB37EA" w:rsidRDefault="009A5D7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Checklist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for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Principal Investigator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22DB"/>
    <w:multiLevelType w:val="hybridMultilevel"/>
    <w:tmpl w:val="DD581074"/>
    <w:lvl w:ilvl="0" w:tplc="7A966F7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6CCAC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7DDCCE0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9D6A65E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CA1E6F8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94D4F316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17568060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78D27A1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5F48AF0A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37EA"/>
    <w:rsid w:val="009A5D7B"/>
    <w:rsid w:val="00AB37EA"/>
    <w:rsid w:val="00BD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7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7EA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B37EA"/>
    <w:pPr>
      <w:spacing w:before="90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AB37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ethics2</dc:creator>
  <cp:lastModifiedBy>Yenepoya Ethic Comittee 2</cp:lastModifiedBy>
  <cp:revision>2</cp:revision>
  <dcterms:created xsi:type="dcterms:W3CDTF">2024-12-06T07:27:00Z</dcterms:created>
  <dcterms:modified xsi:type="dcterms:W3CDTF">2024-12-06T07:28:00Z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